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8B" w:rsidRDefault="00F9038B" w:rsidP="00F9038B">
      <w:r>
        <w:t>Платные услуги</w:t>
      </w:r>
    </w:p>
    <w:p w:rsidR="00F9038B" w:rsidRDefault="00F9038B" w:rsidP="00F9038B"/>
    <w:p w:rsidR="00F9038B" w:rsidRDefault="00F9038B" w:rsidP="00F9038B">
      <w:r>
        <w:t xml:space="preserve">            На основании Приказа Комитета по образованию, делам молодежи, материнства и детства № 163 от 15.10.2013 года, Муниципальное дошкольное образовательное учреждение детский сад общеразвивающего вида № 9 информирует, что платные образовательные услуги  не предусмотрены.</w:t>
      </w:r>
    </w:p>
    <w:p w:rsidR="00F9038B" w:rsidRDefault="00F9038B" w:rsidP="00F9038B"/>
    <w:p w:rsidR="00F9038B" w:rsidRDefault="00F9038B" w:rsidP="00F9038B">
      <w:r>
        <w:t xml:space="preserve">            </w:t>
      </w:r>
      <w:proofErr w:type="gramStart"/>
      <w:r>
        <w:t>Согласно Устава</w:t>
      </w:r>
      <w:proofErr w:type="gramEnd"/>
      <w:r>
        <w:t xml:space="preserve"> МДОУ детский сад общеразвивающего вида № 9, Учреждение предоставляет бесплатные дополнительные образовательные услуги в форме кружковой работы.</w:t>
      </w:r>
    </w:p>
    <w:p w:rsidR="00F9038B" w:rsidRDefault="00F9038B" w:rsidP="00F9038B"/>
    <w:p w:rsidR="001940C4" w:rsidRDefault="001940C4">
      <w:bookmarkStart w:id="0" w:name="_GoBack"/>
      <w:bookmarkEnd w:id="0"/>
    </w:p>
    <w:sectPr w:rsidR="001940C4" w:rsidSect="00A95984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8B"/>
    <w:rsid w:val="001940C4"/>
    <w:rsid w:val="00A95984"/>
    <w:rsid w:val="00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2018-03-22T06:43:00Z</dcterms:created>
  <dcterms:modified xsi:type="dcterms:W3CDTF">2018-03-22T06:43:00Z</dcterms:modified>
</cp:coreProperties>
</file>